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190FE" w14:textId="0616E2E9" w:rsidR="007B3BD5" w:rsidRDefault="007B3BD5" w:rsidP="00D65EFF">
      <w:pPr>
        <w:jc w:val="both"/>
        <w:rPr>
          <w:rFonts w:asciiTheme="minorHAnsi" w:hAnsiTheme="minorHAnsi" w:cstheme="minorHAnsi"/>
          <w:b/>
          <w:bCs/>
          <w:sz w:val="20"/>
          <w:szCs w:val="20"/>
        </w:rPr>
      </w:pPr>
      <w:bookmarkStart w:id="0" w:name="_Toc398026074"/>
      <w:bookmarkStart w:id="1" w:name="_Toc399402251"/>
      <w:bookmarkStart w:id="2" w:name="_Toc437599723"/>
      <w:bookmarkStart w:id="3" w:name="_Toc457992130"/>
      <w:bookmarkStart w:id="4" w:name="_Toc480373121"/>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FB065D3" w:rsidR="00E561EA" w:rsidRPr="00306D76" w:rsidRDefault="00F27084" w:rsidP="00112635">
            <w:pPr>
              <w:spacing w:line="256" w:lineRule="auto"/>
              <w:rPr>
                <w:rFonts w:ascii="Calibri" w:hAnsi="Calibri"/>
                <w:b/>
                <w:bCs/>
                <w:sz w:val="20"/>
                <w:szCs w:val="20"/>
              </w:rPr>
            </w:pPr>
            <w:r>
              <w:rPr>
                <w:rFonts w:asciiTheme="minorHAnsi" w:hAnsiTheme="minorHAnsi"/>
                <w:b/>
                <w:sz w:val="20"/>
              </w:rPr>
              <w:t>302/6 – VU-ŽL/25</w:t>
            </w:r>
          </w:p>
        </w:tc>
      </w:tr>
      <w:tr w:rsidR="00E561EA" w:rsidRPr="00444951" w14:paraId="275F9CCC" w14:textId="77777777" w:rsidTr="00F27084">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tcPr>
          <w:p w14:paraId="49BB0946" w14:textId="2F0E6D5C" w:rsidR="00E561EA" w:rsidRPr="00F27084" w:rsidRDefault="00F27084" w:rsidP="00F27084">
            <w:pPr>
              <w:jc w:val="both"/>
              <w:rPr>
                <w:rFonts w:ascii="Arial" w:hAnsi="Arial" w:cstheme="minorHAnsi"/>
                <w:sz w:val="20"/>
              </w:rPr>
            </w:pPr>
            <w:r w:rsidRPr="00FC7E95">
              <w:rPr>
                <w:rFonts w:asciiTheme="minorHAnsi" w:hAnsiTheme="minorHAnsi"/>
                <w:sz w:val="20"/>
              </w:rPr>
              <w:t>Procurement of an in-vacuum undulator system for integration into a synchrotron beamline</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5E6E0410" w14:textId="184EC23C" w:rsidR="00710266" w:rsidRPr="00FC7E95" w:rsidRDefault="00710266" w:rsidP="00710266">
      <w:pPr>
        <w:jc w:val="both"/>
        <w:rPr>
          <w:rFonts w:asciiTheme="minorHAnsi" w:hAnsiTheme="minorHAnsi"/>
          <w:sz w:val="20"/>
        </w:rPr>
      </w:pPr>
      <w:r>
        <w:rPr>
          <w:rFonts w:asciiTheme="minorHAnsi" w:hAnsiTheme="minorHAnsi"/>
          <w:sz w:val="20"/>
        </w:rPr>
        <w:t xml:space="preserve">We, ___________________________ (name and address of the tenderer), represented by ___________________________ (name, surname, function), hereby declare, under criminal and material responsibility, that on _________ (the date set for the submission of tenders) we were not the subject of a conviction by final judgement for </w:t>
      </w:r>
      <w:r w:rsidRPr="00FC7E95">
        <w:rPr>
          <w:rFonts w:asciiTheme="minorHAnsi" w:hAnsiTheme="minorHAnsi"/>
          <w:sz w:val="20"/>
        </w:rPr>
        <w:t>criminal offences referred to in the first paragraph of Article 75 of the Public Procurement Act (Official Gazette of the Republic of Slovenia, No. 50/12, 6/16, 54/15, 38/16, 27/17, 23/20, 91/20, 95/21, 186/21, 105/22 and 16/23), or for comparable criminal offences adjudicated by foreign courts.</w:t>
      </w:r>
    </w:p>
    <w:p w14:paraId="3D9EC0EA" w14:textId="77777777" w:rsidR="00710266" w:rsidRPr="00FC7E95" w:rsidRDefault="00710266" w:rsidP="00710266">
      <w:pPr>
        <w:jc w:val="both"/>
        <w:rPr>
          <w:rFonts w:asciiTheme="minorHAnsi" w:hAnsiTheme="minorHAnsi"/>
          <w:sz w:val="20"/>
        </w:rPr>
      </w:pPr>
    </w:p>
    <w:p w14:paraId="0E5BA874" w14:textId="207E3E28" w:rsidR="00710266" w:rsidRPr="00FC7E95" w:rsidRDefault="00092255" w:rsidP="00710266">
      <w:pPr>
        <w:jc w:val="both"/>
        <w:rPr>
          <w:rFonts w:asciiTheme="minorHAnsi" w:hAnsiTheme="minorHAnsi"/>
          <w:sz w:val="20"/>
        </w:rPr>
      </w:pPr>
      <w:r w:rsidRPr="00FC7E95">
        <w:rPr>
          <w:rFonts w:asciiTheme="minorHAnsi" w:hAnsiTheme="minorHAnsi"/>
          <w:sz w:val="20"/>
        </w:rPr>
        <w:t xml:space="preserve">On __________ (that is on the deadline for submitting tenders), we do not have any unfulfilled obligations to the value of 50 EUR or more relating to the payment of taxes or social security contributions in accordance with the law governing financial administration. On the deadline for submitting tenders, we have all the withholding tax returns for employment income for the previous five years submitted. </w:t>
      </w:r>
    </w:p>
    <w:p w14:paraId="4665FD46" w14:textId="77777777" w:rsidR="00092255" w:rsidRPr="00FC7E95" w:rsidRDefault="00092255" w:rsidP="00710266">
      <w:pPr>
        <w:jc w:val="both"/>
        <w:rPr>
          <w:rFonts w:asciiTheme="minorHAnsi" w:hAnsiTheme="minorHAnsi"/>
          <w:sz w:val="20"/>
        </w:rPr>
      </w:pPr>
    </w:p>
    <w:p w14:paraId="4EA00BB6" w14:textId="7EDAE84D" w:rsidR="00092255" w:rsidRPr="00FC7E95" w:rsidRDefault="000275B1" w:rsidP="00710266">
      <w:pPr>
        <w:jc w:val="both"/>
        <w:rPr>
          <w:rFonts w:asciiTheme="minorHAnsi" w:hAnsiTheme="minorHAnsi"/>
          <w:sz w:val="20"/>
        </w:rPr>
      </w:pPr>
      <w:r w:rsidRPr="00FC7E95">
        <w:rPr>
          <w:rFonts w:asciiTheme="minorHAnsi" w:hAnsiTheme="minorHAnsi"/>
          <w:sz w:val="20"/>
        </w:rPr>
        <w:t>On the date of the expiry of the time limit for the submission of tenders (___), we are not included in the register of economic operators with imposed sanctions of exclusion from the procurement procedure from Point a) of the fourth Paragraph of Article 75 of ZJN-3.</w:t>
      </w:r>
    </w:p>
    <w:p w14:paraId="4EC2136D" w14:textId="77777777" w:rsidR="00710266" w:rsidRPr="00FC7E95" w:rsidRDefault="00710266" w:rsidP="00710266">
      <w:pPr>
        <w:jc w:val="both"/>
        <w:rPr>
          <w:rFonts w:asciiTheme="minorHAnsi" w:hAnsiTheme="minorHAnsi"/>
          <w:sz w:val="20"/>
        </w:rPr>
      </w:pPr>
    </w:p>
    <w:p w14:paraId="55EFA6FE" w14:textId="3C43B711" w:rsidR="00710266" w:rsidRDefault="000275B1" w:rsidP="00710266">
      <w:pPr>
        <w:jc w:val="both"/>
        <w:rPr>
          <w:rFonts w:asciiTheme="minorHAnsi" w:hAnsiTheme="minorHAnsi"/>
          <w:sz w:val="20"/>
        </w:rPr>
      </w:pPr>
      <w:r w:rsidRPr="00FC7E95">
        <w:rPr>
          <w:rFonts w:asciiTheme="minorHAnsi" w:hAnsiTheme="minorHAnsi"/>
          <w:sz w:val="20"/>
        </w:rPr>
        <w:t xml:space="preserve">In the three (3) years preceding the expiry of the time limit for the submission of tenders, the competent authority of the Republic of Slovenia or another EU Member State or a third country did not identify at least two </w:t>
      </w:r>
      <w:r>
        <w:rPr>
          <w:rFonts w:asciiTheme="minorHAnsi" w:hAnsiTheme="minorHAnsi"/>
          <w:sz w:val="20"/>
        </w:rPr>
        <w:t>violations relating to remuneration for work, working time, rest periods, performing work based on civil law contracts despite the existence of employment relation elements or relating to undeclared employment, for which a fine for a minor offence was imposed by a final decision or multiple final decisions.</w:t>
      </w:r>
    </w:p>
    <w:p w14:paraId="0E2F493C" w14:textId="77777777" w:rsidR="00EA2D88" w:rsidRDefault="00EA2D88" w:rsidP="00710266">
      <w:pPr>
        <w:jc w:val="both"/>
        <w:rPr>
          <w:rFonts w:asciiTheme="minorHAnsi" w:hAnsiTheme="minorHAnsi"/>
          <w:sz w:val="20"/>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502BED63" w14:textId="77777777" w:rsidR="00CF07D9" w:rsidRDefault="00CF07D9" w:rsidP="001D768F">
      <w:pPr>
        <w:ind w:left="6372"/>
        <w:jc w:val="both"/>
        <w:rPr>
          <w:rFonts w:asciiTheme="minorHAnsi" w:hAnsiTheme="minorHAnsi"/>
          <w:sz w:val="20"/>
        </w:rPr>
      </w:pPr>
    </w:p>
    <w:p w14:paraId="2F583921" w14:textId="44FA44BD" w:rsidR="001D768F" w:rsidRDefault="001D768F" w:rsidP="001D768F">
      <w:pPr>
        <w:ind w:left="6372"/>
        <w:jc w:val="both"/>
        <w:rPr>
          <w:rFonts w:asciiTheme="minorHAnsi" w:hAnsiTheme="minorHAnsi"/>
          <w:sz w:val="20"/>
        </w:rPr>
      </w:pPr>
      <w:r>
        <w:rPr>
          <w:rFonts w:asciiTheme="minorHAnsi" w:hAnsiTheme="minorHAnsi"/>
          <w:sz w:val="20"/>
        </w:rPr>
        <w:t xml:space="preserve">Handwritten signature: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6DF3646A" w:rsidR="0025766F" w:rsidRDefault="0025766F" w:rsidP="0025766F">
      <w:pPr>
        <w:rPr>
          <w:rFonts w:asciiTheme="minorHAnsi" w:hAnsiTheme="minorHAnsi"/>
          <w:sz w:val="20"/>
          <w:u w:val="single"/>
        </w:rPr>
      </w:pPr>
      <w:r>
        <w:rPr>
          <w:rFonts w:asciiTheme="minorHAnsi" w:hAnsiTheme="minorHAnsi"/>
          <w:sz w:val="20"/>
          <w:u w:val="single"/>
        </w:rPr>
        <w:t>Instruction:</w:t>
      </w:r>
    </w:p>
    <w:p w14:paraId="0A552D3D" w14:textId="393BCEE5" w:rsidR="00AB675C" w:rsidRPr="00AB675C" w:rsidRDefault="00AB675C" w:rsidP="00AB675C">
      <w:pPr>
        <w:numPr>
          <w:ilvl w:val="0"/>
          <w:numId w:val="5"/>
        </w:numPr>
        <w:rPr>
          <w:rFonts w:asciiTheme="minorHAnsi" w:hAnsiTheme="minorHAnsi"/>
          <w:sz w:val="20"/>
          <w:u w:val="single"/>
        </w:rPr>
      </w:pPr>
      <w:r>
        <w:rPr>
          <w:rFonts w:asciiTheme="minorHAnsi" w:hAnsiTheme="minorHAnsi"/>
          <w:sz w:val="20"/>
          <w:u w:val="single"/>
        </w:rPr>
        <w:t>It is not necessary for the tenderer to attach this Statement (5/c) when submitting a tender.</w:t>
      </w:r>
    </w:p>
    <w:p w14:paraId="00B540E6" w14:textId="77777777" w:rsidR="00AB675C" w:rsidRPr="00A67E9E" w:rsidRDefault="00AB675C" w:rsidP="00D57652">
      <w:pPr>
        <w:numPr>
          <w:ilvl w:val="0"/>
          <w:numId w:val="5"/>
        </w:numPr>
        <w:jc w:val="both"/>
        <w:rPr>
          <w:rFonts w:asciiTheme="minorHAnsi" w:hAnsiTheme="minorHAnsi"/>
          <w:b/>
          <w:bCs/>
          <w:sz w:val="20"/>
          <w:u w:val="single"/>
        </w:rPr>
      </w:pPr>
      <w:r>
        <w:rPr>
          <w:rFonts w:asciiTheme="minorHAnsi" w:hAnsiTheme="minorHAnsi"/>
          <w:sz w:val="20"/>
          <w:u w:val="single"/>
        </w:rPr>
        <w:t xml:space="preserve">To prove that the economic operator has not been the subject of a conviction by a final judgement containing elements of the criminal offences referred to in the first paragraph of Article 75 of ZJN-3, the </w:t>
      </w:r>
      <w:r>
        <w:rPr>
          <w:rFonts w:asciiTheme="minorHAnsi" w:hAnsiTheme="minorHAnsi"/>
          <w:color w:val="EE0000"/>
          <w:sz w:val="20"/>
          <w:u w:val="single"/>
        </w:rPr>
        <w:t xml:space="preserve">signature </w:t>
      </w:r>
      <w:r>
        <w:rPr>
          <w:rFonts w:asciiTheme="minorHAnsi" w:hAnsiTheme="minorHAnsi"/>
          <w:sz w:val="20"/>
          <w:u w:val="single"/>
        </w:rPr>
        <w:t xml:space="preserve">of the economic operator’s representative </w:t>
      </w:r>
      <w:r>
        <w:rPr>
          <w:rFonts w:asciiTheme="minorHAnsi" w:hAnsiTheme="minorHAnsi"/>
          <w:b/>
          <w:bCs/>
          <w:sz w:val="20"/>
          <w:u w:val="single"/>
        </w:rPr>
        <w:t>must be certified before a competent judicial or administrative authority, a notary or a competent professional or trade organisation in the country of origin of the person concerned  or in the country where the tenderer has its headquarters or this person has a permanent address.</w:t>
      </w:r>
    </w:p>
    <w:p w14:paraId="2D601C56" w14:textId="77777777" w:rsidR="00AB675C" w:rsidRPr="0025766F" w:rsidRDefault="00AB675C" w:rsidP="0025766F">
      <w:pPr>
        <w:rPr>
          <w:rFonts w:asciiTheme="minorHAnsi" w:hAnsiTheme="minorHAnsi"/>
          <w:sz w:val="20"/>
          <w:szCs w:val="20"/>
          <w:u w:val="single"/>
        </w:rPr>
      </w:pPr>
    </w:p>
    <w:sectPr w:rsidR="00AB675C" w:rsidRPr="0025766F" w:rsidSect="00657FD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FFD2D" w14:textId="77777777" w:rsidR="000D2D1D" w:rsidRDefault="000D2D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0D4F1460" w:rsidR="00834098" w:rsidRPr="00834098" w:rsidRDefault="00A67E9E" w:rsidP="00834098">
    <w:pPr>
      <w:pStyle w:val="Noga"/>
      <w:pBdr>
        <w:top w:val="single" w:sz="4" w:space="1" w:color="auto"/>
      </w:pBdr>
      <w:rPr>
        <w:rFonts w:ascii="Calibri" w:hAnsi="Calibri" w:cs="Calibri"/>
        <w:sz w:val="16"/>
        <w:szCs w:val="16"/>
      </w:rPr>
    </w:pPr>
    <w:r>
      <w:rPr>
        <w:rFonts w:asciiTheme="minorHAnsi" w:hAnsiTheme="minorHAnsi"/>
        <w:sz w:val="16"/>
      </w:rPr>
      <w:t xml:space="preserve">302/6 – VU-ŽL/25                                                                                   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BFC2" w14:textId="05815EAB" w:rsidR="000256FB" w:rsidRPr="00A67E9E" w:rsidRDefault="00A67E9E" w:rsidP="00A67E9E">
    <w:pPr>
      <w:pStyle w:val="Noga"/>
    </w:pPr>
    <w:r>
      <w:rPr>
        <w:rFonts w:asciiTheme="minorHAnsi" w:hAnsiTheme="minorHAnsi"/>
        <w:sz w:val="16"/>
      </w:rPr>
      <w:t>302/6 – VU-ŽL/25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912C" w14:textId="77777777" w:rsidR="000D2D1D" w:rsidRDefault="000D2D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8332" w14:textId="440716D3"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5/c: Statement by the Legal Person</w:t>
    </w:r>
  </w:p>
  <w:p w14:paraId="0FD31CB6" w14:textId="77777777" w:rsidR="00CD2C36" w:rsidRDefault="00CD2C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F5CF" w14:textId="77777777" w:rsidR="00AD4F63" w:rsidRPr="00CD2C36" w:rsidRDefault="00AD4F63" w:rsidP="00AD4F63">
    <w:pPr>
      <w:pStyle w:val="Glava"/>
      <w:pBdr>
        <w:bottom w:val="single" w:sz="6" w:space="1" w:color="auto"/>
      </w:pBdr>
      <w:rPr>
        <w:rFonts w:asciiTheme="minorHAnsi" w:hAnsiTheme="minorHAnsi" w:cstheme="minorHAnsi"/>
      </w:rPr>
    </w:pPr>
    <w:r>
      <w:rPr>
        <w:rFonts w:asciiTheme="minorHAnsi" w:hAnsiTheme="minorHAnsi"/>
        <w:sz w:val="18"/>
      </w:rPr>
      <w:t>Form No. 5/c: Statement by the Legal Person</w:t>
    </w:r>
  </w:p>
  <w:p w14:paraId="159F9359" w14:textId="77777777" w:rsidR="00AD4F63" w:rsidRDefault="00AD4F63">
    <w:pPr>
      <w:pStyle w:val="Glava"/>
    </w:pPr>
  </w:p>
  <w:p w14:paraId="2B965EEA" w14:textId="4BA1B4BD" w:rsidR="00657FD6" w:rsidRDefault="00AD4F63" w:rsidP="00AD4F63">
    <w:pPr>
      <w:pStyle w:val="Glava"/>
      <w:jc w:val="center"/>
    </w:pPr>
    <w:r>
      <w:rPr>
        <w:noProof/>
      </w:rPr>
      <w:drawing>
        <wp:inline distT="0" distB="0" distL="0" distR="0" wp14:anchorId="09373999" wp14:editId="26A96558">
          <wp:extent cx="811033" cy="468187"/>
          <wp:effectExtent l="0" t="0" r="8255" b="8255"/>
          <wp:docPr id="1"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664" cy="4800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6853F9A"/>
    <w:multiLevelType w:val="hybridMultilevel"/>
    <w:tmpl w:val="0B6459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7538891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35452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5295118">
    <w:abstractNumId w:val="2"/>
  </w:num>
  <w:num w:numId="4" w16cid:durableId="602567476">
    <w:abstractNumId w:val="1"/>
  </w:num>
  <w:num w:numId="5" w16cid:durableId="380371210">
    <w:abstractNumId w:val="0"/>
  </w:num>
  <w:num w:numId="6" w16cid:durableId="3264457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256FB"/>
    <w:rsid w:val="000275B1"/>
    <w:rsid w:val="00043475"/>
    <w:rsid w:val="000547B1"/>
    <w:rsid w:val="00056A5A"/>
    <w:rsid w:val="00082204"/>
    <w:rsid w:val="00092255"/>
    <w:rsid w:val="00097191"/>
    <w:rsid w:val="000A4F12"/>
    <w:rsid w:val="000C4A12"/>
    <w:rsid w:val="000D0C16"/>
    <w:rsid w:val="000D2D1D"/>
    <w:rsid w:val="000E22DF"/>
    <w:rsid w:val="000E5194"/>
    <w:rsid w:val="000F4B3B"/>
    <w:rsid w:val="00100755"/>
    <w:rsid w:val="00112635"/>
    <w:rsid w:val="001146BC"/>
    <w:rsid w:val="00124B4E"/>
    <w:rsid w:val="00135E78"/>
    <w:rsid w:val="001478BC"/>
    <w:rsid w:val="00151D5E"/>
    <w:rsid w:val="00152A36"/>
    <w:rsid w:val="00164029"/>
    <w:rsid w:val="00184692"/>
    <w:rsid w:val="00194D28"/>
    <w:rsid w:val="001C001F"/>
    <w:rsid w:val="001C0E18"/>
    <w:rsid w:val="001C1486"/>
    <w:rsid w:val="001D768F"/>
    <w:rsid w:val="001F2B09"/>
    <w:rsid w:val="001F6C63"/>
    <w:rsid w:val="00204BCC"/>
    <w:rsid w:val="00221E2A"/>
    <w:rsid w:val="00224F18"/>
    <w:rsid w:val="002253B5"/>
    <w:rsid w:val="00241735"/>
    <w:rsid w:val="00241775"/>
    <w:rsid w:val="002502A7"/>
    <w:rsid w:val="002524DC"/>
    <w:rsid w:val="0025766F"/>
    <w:rsid w:val="002777D5"/>
    <w:rsid w:val="002C0EF1"/>
    <w:rsid w:val="002E0869"/>
    <w:rsid w:val="002E75C7"/>
    <w:rsid w:val="002F248E"/>
    <w:rsid w:val="00306D76"/>
    <w:rsid w:val="0032134B"/>
    <w:rsid w:val="00337DB8"/>
    <w:rsid w:val="0034731B"/>
    <w:rsid w:val="00350ABA"/>
    <w:rsid w:val="00355A02"/>
    <w:rsid w:val="003908F9"/>
    <w:rsid w:val="00392A79"/>
    <w:rsid w:val="00392ADF"/>
    <w:rsid w:val="00395010"/>
    <w:rsid w:val="003955FF"/>
    <w:rsid w:val="003A2B02"/>
    <w:rsid w:val="003A445B"/>
    <w:rsid w:val="003A7F2C"/>
    <w:rsid w:val="003B4B7F"/>
    <w:rsid w:val="003C7FF1"/>
    <w:rsid w:val="003E02C2"/>
    <w:rsid w:val="00404C3C"/>
    <w:rsid w:val="00406D2C"/>
    <w:rsid w:val="00437D0F"/>
    <w:rsid w:val="004509C8"/>
    <w:rsid w:val="004524D6"/>
    <w:rsid w:val="00457BFB"/>
    <w:rsid w:val="00486018"/>
    <w:rsid w:val="004A48FF"/>
    <w:rsid w:val="004A60F4"/>
    <w:rsid w:val="004B12DB"/>
    <w:rsid w:val="004B588D"/>
    <w:rsid w:val="004D40DE"/>
    <w:rsid w:val="004F3F45"/>
    <w:rsid w:val="004F5398"/>
    <w:rsid w:val="00513073"/>
    <w:rsid w:val="0052127B"/>
    <w:rsid w:val="00527BE2"/>
    <w:rsid w:val="00575D05"/>
    <w:rsid w:val="00581A06"/>
    <w:rsid w:val="00581A3A"/>
    <w:rsid w:val="00596660"/>
    <w:rsid w:val="005A4A7F"/>
    <w:rsid w:val="005C05C4"/>
    <w:rsid w:val="005C2466"/>
    <w:rsid w:val="005F0651"/>
    <w:rsid w:val="00605E4D"/>
    <w:rsid w:val="00613BD7"/>
    <w:rsid w:val="00620057"/>
    <w:rsid w:val="00624164"/>
    <w:rsid w:val="006253FB"/>
    <w:rsid w:val="00633D26"/>
    <w:rsid w:val="00641FE3"/>
    <w:rsid w:val="00656482"/>
    <w:rsid w:val="00656806"/>
    <w:rsid w:val="00657FD6"/>
    <w:rsid w:val="006A4BA3"/>
    <w:rsid w:val="006B79D4"/>
    <w:rsid w:val="006E6397"/>
    <w:rsid w:val="006E65BA"/>
    <w:rsid w:val="00710266"/>
    <w:rsid w:val="00714239"/>
    <w:rsid w:val="0073607E"/>
    <w:rsid w:val="00743C4A"/>
    <w:rsid w:val="00751295"/>
    <w:rsid w:val="00755E8A"/>
    <w:rsid w:val="007579E7"/>
    <w:rsid w:val="007642FF"/>
    <w:rsid w:val="00776B02"/>
    <w:rsid w:val="0079110E"/>
    <w:rsid w:val="007A76CE"/>
    <w:rsid w:val="007B3BD5"/>
    <w:rsid w:val="007C3BCF"/>
    <w:rsid w:val="007C7C1F"/>
    <w:rsid w:val="007D6989"/>
    <w:rsid w:val="007E601C"/>
    <w:rsid w:val="007F6D3C"/>
    <w:rsid w:val="00834098"/>
    <w:rsid w:val="00835F8D"/>
    <w:rsid w:val="008439CA"/>
    <w:rsid w:val="00853DA8"/>
    <w:rsid w:val="00857801"/>
    <w:rsid w:val="008D24CD"/>
    <w:rsid w:val="008D6316"/>
    <w:rsid w:val="008F6D0B"/>
    <w:rsid w:val="00901526"/>
    <w:rsid w:val="00942B2F"/>
    <w:rsid w:val="009713CB"/>
    <w:rsid w:val="009A77F4"/>
    <w:rsid w:val="009B30CA"/>
    <w:rsid w:val="00A15293"/>
    <w:rsid w:val="00A417DA"/>
    <w:rsid w:val="00A541E0"/>
    <w:rsid w:val="00A67E9E"/>
    <w:rsid w:val="00A721D4"/>
    <w:rsid w:val="00A844A5"/>
    <w:rsid w:val="00A8693E"/>
    <w:rsid w:val="00A965DC"/>
    <w:rsid w:val="00AB675C"/>
    <w:rsid w:val="00AD4F63"/>
    <w:rsid w:val="00AD5F3D"/>
    <w:rsid w:val="00AE0E52"/>
    <w:rsid w:val="00AE6677"/>
    <w:rsid w:val="00B01328"/>
    <w:rsid w:val="00B026F5"/>
    <w:rsid w:val="00B0608F"/>
    <w:rsid w:val="00B152EC"/>
    <w:rsid w:val="00B17D1B"/>
    <w:rsid w:val="00B329F7"/>
    <w:rsid w:val="00B37BE7"/>
    <w:rsid w:val="00B43E54"/>
    <w:rsid w:val="00B43F8F"/>
    <w:rsid w:val="00B6055F"/>
    <w:rsid w:val="00B65FF7"/>
    <w:rsid w:val="00B74141"/>
    <w:rsid w:val="00BA00C9"/>
    <w:rsid w:val="00BA769E"/>
    <w:rsid w:val="00BA7A8D"/>
    <w:rsid w:val="00BB04DC"/>
    <w:rsid w:val="00BC79D4"/>
    <w:rsid w:val="00BF2119"/>
    <w:rsid w:val="00C00415"/>
    <w:rsid w:val="00C07009"/>
    <w:rsid w:val="00C14758"/>
    <w:rsid w:val="00C35D4A"/>
    <w:rsid w:val="00C40812"/>
    <w:rsid w:val="00C53F0A"/>
    <w:rsid w:val="00C60F74"/>
    <w:rsid w:val="00C67844"/>
    <w:rsid w:val="00C74B37"/>
    <w:rsid w:val="00C87742"/>
    <w:rsid w:val="00CA18E6"/>
    <w:rsid w:val="00CB3B07"/>
    <w:rsid w:val="00CC2B66"/>
    <w:rsid w:val="00CD23B5"/>
    <w:rsid w:val="00CD2C36"/>
    <w:rsid w:val="00CD4512"/>
    <w:rsid w:val="00CF07D9"/>
    <w:rsid w:val="00D00597"/>
    <w:rsid w:val="00D4318A"/>
    <w:rsid w:val="00D431DD"/>
    <w:rsid w:val="00D57652"/>
    <w:rsid w:val="00D65EFF"/>
    <w:rsid w:val="00D66C6E"/>
    <w:rsid w:val="00D7192F"/>
    <w:rsid w:val="00D727FA"/>
    <w:rsid w:val="00D775CB"/>
    <w:rsid w:val="00D97260"/>
    <w:rsid w:val="00DA750C"/>
    <w:rsid w:val="00DB5648"/>
    <w:rsid w:val="00DD669F"/>
    <w:rsid w:val="00E43086"/>
    <w:rsid w:val="00E54923"/>
    <w:rsid w:val="00E561EA"/>
    <w:rsid w:val="00E65B20"/>
    <w:rsid w:val="00E678CA"/>
    <w:rsid w:val="00E75616"/>
    <w:rsid w:val="00E77602"/>
    <w:rsid w:val="00E847A9"/>
    <w:rsid w:val="00E8584A"/>
    <w:rsid w:val="00E94426"/>
    <w:rsid w:val="00EA2D88"/>
    <w:rsid w:val="00EB038B"/>
    <w:rsid w:val="00EF7978"/>
    <w:rsid w:val="00F0079F"/>
    <w:rsid w:val="00F166FE"/>
    <w:rsid w:val="00F23111"/>
    <w:rsid w:val="00F23E3D"/>
    <w:rsid w:val="00F27084"/>
    <w:rsid w:val="00F43650"/>
    <w:rsid w:val="00F8615A"/>
    <w:rsid w:val="00FA48EB"/>
    <w:rsid w:val="00FB302A"/>
    <w:rsid w:val="00FC7E95"/>
    <w:rsid w:val="00FD1591"/>
    <w:rsid w:val="00FD2B7F"/>
    <w:rsid w:val="00FE795E"/>
    <w:rsid w:val="00FF09B8"/>
    <w:rsid w:val="00FF58D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4F3D7FE3-9132-4F05-818C-DEDF36DC4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 w:type="paragraph" w:styleId="Revizija">
    <w:name w:val="Revision"/>
    <w:hidden/>
    <w:uiPriority w:val="99"/>
    <w:semiHidden/>
    <w:rsid w:val="00F27084"/>
    <w:pPr>
      <w:spacing w:after="0" w:line="240" w:lineRule="auto"/>
    </w:pPr>
    <w:rPr>
      <w:rFonts w:ascii="Times New Roman" w:eastAsia="Times New Roman" w:hAnsi="Times New Roman" w:cs="Times New Roman"/>
      <w:sz w:val="24"/>
      <w:szCs w:val="24"/>
      <w:lang w:eastAsia="sl-SI"/>
    </w:rPr>
  </w:style>
  <w:style w:type="character" w:styleId="Hiperpovezava">
    <w:name w:val="Hyperlink"/>
    <w:uiPriority w:val="99"/>
    <w:unhideWhenUsed/>
    <w:qFormat/>
    <w:rsid w:val="00A67E9E"/>
    <w:rPr>
      <w:color w:val="0000FF"/>
      <w:u w:val="single"/>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locked/>
    <w:rsid w:val="00A67E9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451</Words>
  <Characters>2573</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Nataša Jambrovič Marin</cp:lastModifiedBy>
  <cp:revision>20</cp:revision>
  <dcterms:created xsi:type="dcterms:W3CDTF">2022-01-30T17:42:00Z</dcterms:created>
  <dcterms:modified xsi:type="dcterms:W3CDTF">2025-08-05T13:08:00Z</dcterms:modified>
</cp:coreProperties>
</file>